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40017" w:rsidRDefault="00C07114">
      <w:pPr>
        <w:spacing w:line="276" w:lineRule="auto"/>
        <w:rPr>
          <w:b/>
          <w:bCs/>
        </w:rPr>
      </w:pPr>
      <w:r>
        <w:rPr>
          <w:b/>
          <w:bCs/>
        </w:rPr>
        <w:t>Generelle forretningsbetingelser for brug af høring.dk</w:t>
      </w:r>
    </w:p>
    <w:p w14:paraId="00000002" w14:textId="297A880F" w:rsidR="00840017" w:rsidRDefault="00C07114">
      <w:pPr>
        <w:spacing w:line="276" w:lineRule="auto"/>
      </w:pPr>
      <w:r>
        <w:t xml:space="preserve">Version </w:t>
      </w:r>
      <w:r w:rsidR="00582C2A">
        <w:t>2</w:t>
      </w:r>
      <w:r>
        <w:t>, januar 2026</w:t>
      </w:r>
    </w:p>
    <w:p w14:paraId="00000003" w14:textId="77777777" w:rsidR="00840017" w:rsidRDefault="00840017">
      <w:pPr>
        <w:spacing w:line="276" w:lineRule="auto"/>
        <w:rPr>
          <w:b/>
          <w:bCs/>
        </w:rPr>
      </w:pPr>
    </w:p>
    <w:p w14:paraId="00000004" w14:textId="77777777" w:rsidR="00840017" w:rsidRDefault="00C07114">
      <w:pPr>
        <w:numPr>
          <w:ilvl w:val="0"/>
          <w:numId w:val="1"/>
        </w:numPr>
        <w:pBdr>
          <w:top w:val="nil"/>
          <w:left w:val="nil"/>
          <w:bottom w:val="nil"/>
          <w:right w:val="nil"/>
          <w:between w:val="nil"/>
        </w:pBdr>
        <w:spacing w:after="0" w:line="276" w:lineRule="auto"/>
        <w:rPr>
          <w:b/>
          <w:bCs/>
          <w:color w:val="000000"/>
        </w:rPr>
      </w:pPr>
      <w:r>
        <w:rPr>
          <w:b/>
          <w:bCs/>
          <w:color w:val="000000"/>
        </w:rPr>
        <w:t>Indledende bestemmelser</w:t>
      </w:r>
    </w:p>
    <w:p w14:paraId="00000005"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Høring.dk drives af, og stilles til rådighed af, HHAPPS Consult ApS, Vesterbrogade 74, 1620 København V, CVR-nr. 36711671 (herefter kaldet ”Leverandøren”)</w:t>
      </w:r>
    </w:p>
    <w:p w14:paraId="00000006" w14:textId="77777777" w:rsidR="00840017" w:rsidRDefault="00840017">
      <w:pPr>
        <w:pBdr>
          <w:top w:val="nil"/>
          <w:left w:val="nil"/>
          <w:bottom w:val="nil"/>
          <w:right w:val="nil"/>
          <w:between w:val="nil"/>
        </w:pBdr>
        <w:spacing w:after="0" w:line="276" w:lineRule="auto"/>
        <w:ind w:left="360"/>
        <w:rPr>
          <w:color w:val="000000"/>
        </w:rPr>
      </w:pPr>
    </w:p>
    <w:p w14:paraId="00000007"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Ved brug af software samt andre ydelser stillet til rådighed af Leverandøren accepterer brugeren/køberen (herefter kaldet ”Brugeren”) nærværende forretningsbetingelser. Der vil herefter være tale om at der er indgået en aftale mellem Leverandøren og Brugeren.</w:t>
      </w:r>
    </w:p>
    <w:p w14:paraId="00000008" w14:textId="77777777" w:rsidR="00840017" w:rsidRDefault="00840017">
      <w:pPr>
        <w:pBdr>
          <w:top w:val="nil"/>
          <w:left w:val="nil"/>
          <w:bottom w:val="nil"/>
          <w:right w:val="nil"/>
          <w:between w:val="nil"/>
        </w:pBdr>
        <w:spacing w:after="0" w:line="276" w:lineRule="auto"/>
        <w:ind w:left="360"/>
        <w:rPr>
          <w:color w:val="000000"/>
        </w:rPr>
      </w:pPr>
    </w:p>
    <w:p w14:paraId="00000009"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 xml:space="preserve">Leverandøren har ret til at ændre i forretningsbetingelserne, under forudsætning af at dette er kommunikeret til Brugeren senest 30 dage inden ikrafttræden. </w:t>
      </w:r>
    </w:p>
    <w:p w14:paraId="0000000A" w14:textId="77777777" w:rsidR="00840017" w:rsidRDefault="00840017">
      <w:pPr>
        <w:pBdr>
          <w:top w:val="nil"/>
          <w:left w:val="nil"/>
          <w:bottom w:val="nil"/>
          <w:right w:val="nil"/>
          <w:between w:val="nil"/>
        </w:pBdr>
        <w:spacing w:after="0" w:line="276" w:lineRule="auto"/>
        <w:ind w:left="720"/>
        <w:rPr>
          <w:color w:val="000000"/>
        </w:rPr>
      </w:pPr>
    </w:p>
    <w:p w14:paraId="0000000B"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Tredjepart, herunder enkeltstående personer, kan acceptere disse vilkår på Brugerens vegne, idet de herved indestår for, at der foreligger fornøden fuldmagt hertil, og at Brugeren forudgående er blevet behørigt informeret om vilkårene.</w:t>
      </w:r>
    </w:p>
    <w:p w14:paraId="0000000C" w14:textId="77777777" w:rsidR="00840017" w:rsidRDefault="00840017">
      <w:pPr>
        <w:pBdr>
          <w:top w:val="nil"/>
          <w:left w:val="nil"/>
          <w:bottom w:val="nil"/>
          <w:right w:val="nil"/>
          <w:between w:val="nil"/>
        </w:pBdr>
        <w:spacing w:after="0" w:line="276" w:lineRule="auto"/>
        <w:ind w:left="720"/>
        <w:rPr>
          <w:color w:val="000000"/>
        </w:rPr>
      </w:pPr>
    </w:p>
    <w:p w14:paraId="0000000D" w14:textId="7331F284" w:rsidR="00840017" w:rsidRDefault="00C07114">
      <w:pPr>
        <w:numPr>
          <w:ilvl w:val="1"/>
          <w:numId w:val="1"/>
        </w:numPr>
        <w:pBdr>
          <w:top w:val="nil"/>
          <w:left w:val="nil"/>
          <w:bottom w:val="nil"/>
          <w:right w:val="nil"/>
          <w:between w:val="nil"/>
        </w:pBdr>
        <w:spacing w:after="0" w:line="276" w:lineRule="auto"/>
        <w:rPr>
          <w:color w:val="000000"/>
        </w:rPr>
      </w:pPr>
      <w:r>
        <w:rPr>
          <w:color w:val="000000"/>
        </w:rPr>
        <w:t>Alle forhold relateret til GDPR / behandling af personfølsomme oplysninger er reguleret i Leverandørens særlige vilkår herfor</w:t>
      </w:r>
      <w:r w:rsidR="00582C2A">
        <w:rPr>
          <w:color w:val="000000"/>
        </w:rPr>
        <w:t xml:space="preserve"> (”Databehandleraftale”), og </w:t>
      </w:r>
      <w:r>
        <w:rPr>
          <w:color w:val="000000"/>
        </w:rPr>
        <w:t>anses som værende en integreret del af nærværende aftale.</w:t>
      </w:r>
    </w:p>
    <w:p w14:paraId="0000000E" w14:textId="77777777" w:rsidR="00840017" w:rsidRDefault="00840017">
      <w:pPr>
        <w:pBdr>
          <w:top w:val="nil"/>
          <w:left w:val="nil"/>
          <w:bottom w:val="nil"/>
          <w:right w:val="nil"/>
          <w:between w:val="nil"/>
        </w:pBdr>
        <w:spacing w:after="0" w:line="276" w:lineRule="auto"/>
        <w:ind w:left="720"/>
        <w:rPr>
          <w:color w:val="000000"/>
        </w:rPr>
      </w:pPr>
    </w:p>
    <w:p w14:paraId="0000000F"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Alle forhold relateret til andre mulige tjenester eller funktionalitet udbudt af Leverandøren, reguleres i selvstændige vilkår som Brugeren skal acceptere ved brug af disse tjenester.</w:t>
      </w:r>
    </w:p>
    <w:p w14:paraId="00000010" w14:textId="619BD7F3" w:rsidR="00840017" w:rsidRDefault="00840017">
      <w:pPr>
        <w:pBdr>
          <w:top w:val="nil"/>
          <w:left w:val="nil"/>
          <w:bottom w:val="nil"/>
          <w:right w:val="nil"/>
          <w:between w:val="nil"/>
        </w:pBdr>
        <w:spacing w:after="0" w:line="276" w:lineRule="auto"/>
        <w:ind w:left="360"/>
        <w:rPr>
          <w:b/>
          <w:bCs/>
          <w:color w:val="000000"/>
        </w:rPr>
      </w:pPr>
    </w:p>
    <w:p w14:paraId="6AF15359" w14:textId="77777777" w:rsidR="00D563B3" w:rsidRDefault="00D563B3">
      <w:pPr>
        <w:pBdr>
          <w:top w:val="nil"/>
          <w:left w:val="nil"/>
          <w:bottom w:val="nil"/>
          <w:right w:val="nil"/>
          <w:between w:val="nil"/>
        </w:pBdr>
        <w:spacing w:after="0" w:line="276" w:lineRule="auto"/>
        <w:ind w:left="360"/>
        <w:rPr>
          <w:b/>
          <w:bCs/>
          <w:color w:val="000000"/>
        </w:rPr>
      </w:pPr>
    </w:p>
    <w:p w14:paraId="00000011" w14:textId="77777777" w:rsidR="00840017" w:rsidRDefault="00C07114">
      <w:pPr>
        <w:numPr>
          <w:ilvl w:val="0"/>
          <w:numId w:val="1"/>
        </w:numPr>
        <w:pBdr>
          <w:top w:val="nil"/>
          <w:left w:val="nil"/>
          <w:bottom w:val="nil"/>
          <w:right w:val="nil"/>
          <w:between w:val="nil"/>
        </w:pBdr>
        <w:spacing w:after="0" w:line="276" w:lineRule="auto"/>
        <w:rPr>
          <w:b/>
          <w:bCs/>
          <w:color w:val="000000"/>
        </w:rPr>
      </w:pPr>
      <w:r>
        <w:rPr>
          <w:b/>
          <w:bCs/>
          <w:color w:val="000000"/>
        </w:rPr>
        <w:t>Aftaleindgåelse, abonnement, services</w:t>
      </w:r>
    </w:p>
    <w:p w14:paraId="00000012"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 xml:space="preserve">Brugeren opnår i overensstemmelse med disse forretningsbetingelser en ikke-eksklusiv adgang til at anvende Leverandørens produkter og services. Leverandørens produkter stilles som hovedregel til rådighed online som "software as a service". Brugeren erhverver ikke ved aftalen Leverandørens produkter eller services eller en kopi eller del heraf og opnår ikke licens til at afvikle Leverandørens software, undtagen som software as a service. </w:t>
      </w:r>
    </w:p>
    <w:p w14:paraId="00000013" w14:textId="77777777" w:rsidR="00840017" w:rsidRDefault="00840017">
      <w:pPr>
        <w:pBdr>
          <w:top w:val="nil"/>
          <w:left w:val="nil"/>
          <w:bottom w:val="nil"/>
          <w:right w:val="nil"/>
          <w:between w:val="nil"/>
        </w:pBdr>
        <w:spacing w:after="0" w:line="276" w:lineRule="auto"/>
        <w:ind w:left="360"/>
        <w:rPr>
          <w:color w:val="000000"/>
        </w:rPr>
      </w:pPr>
    </w:p>
    <w:p w14:paraId="00000014" w14:textId="307DBF1D" w:rsidR="00840017" w:rsidRPr="00DA61F6" w:rsidRDefault="00C07114">
      <w:pPr>
        <w:numPr>
          <w:ilvl w:val="1"/>
          <w:numId w:val="1"/>
        </w:numPr>
        <w:pBdr>
          <w:top w:val="nil"/>
          <w:left w:val="nil"/>
          <w:bottom w:val="nil"/>
          <w:right w:val="nil"/>
          <w:between w:val="nil"/>
        </w:pBdr>
        <w:spacing w:after="0" w:line="276" w:lineRule="auto"/>
        <w:rPr>
          <w:color w:val="000000"/>
        </w:rPr>
      </w:pPr>
      <w:r w:rsidRPr="00DA61F6">
        <w:rPr>
          <w:color w:val="000000"/>
        </w:rPr>
        <w:t>En aftale kan overdrages til tredjemand efter Brugerens ønske og skriftlige tilkendegivelse herom. Et abonnement kan dog ikke opsplittes eller deles mellem flere enheder, virksomheder eller selvstændige afdelinger uden aftale med Leverandøren. Leverandøren vil forlange dokumentation på Brugerens identitet og relevante fuldmagtsforhold inden overdragelse. Et abonnement med ubetalte fakturaer,</w:t>
      </w:r>
      <w:r w:rsidR="00DA61F6">
        <w:rPr>
          <w:color w:val="000000"/>
        </w:rPr>
        <w:t xml:space="preserve"> forfaldne såvel som ikke forfaldne</w:t>
      </w:r>
      <w:r w:rsidRPr="00DA61F6">
        <w:rPr>
          <w:color w:val="000000"/>
        </w:rPr>
        <w:t>, kan ikke overdrages.</w:t>
      </w:r>
    </w:p>
    <w:p w14:paraId="00000015" w14:textId="77777777" w:rsidR="00840017" w:rsidRPr="00DA61F6" w:rsidRDefault="00840017">
      <w:pPr>
        <w:pBdr>
          <w:top w:val="nil"/>
          <w:left w:val="nil"/>
          <w:bottom w:val="nil"/>
          <w:right w:val="nil"/>
          <w:between w:val="nil"/>
        </w:pBdr>
        <w:spacing w:after="0" w:line="276" w:lineRule="auto"/>
        <w:ind w:left="720"/>
        <w:rPr>
          <w:color w:val="000000"/>
        </w:rPr>
      </w:pPr>
    </w:p>
    <w:p w14:paraId="00000016" w14:textId="77777777" w:rsidR="00840017" w:rsidRDefault="00C07114">
      <w:pPr>
        <w:numPr>
          <w:ilvl w:val="1"/>
          <w:numId w:val="1"/>
        </w:numPr>
        <w:pBdr>
          <w:top w:val="nil"/>
          <w:left w:val="nil"/>
          <w:bottom w:val="nil"/>
          <w:right w:val="nil"/>
          <w:between w:val="nil"/>
        </w:pBdr>
        <w:spacing w:after="0" w:line="276" w:lineRule="auto"/>
        <w:rPr>
          <w:color w:val="000000"/>
        </w:rPr>
      </w:pPr>
      <w:r w:rsidRPr="00DA61F6">
        <w:rPr>
          <w:color w:val="000000"/>
        </w:rPr>
        <w:t>Brugeren skal sikre, at Leverandørens service ikke bliver anvendt på en måde, som kan skade Leverandørens navn, omdømme</w:t>
      </w:r>
      <w:r>
        <w:rPr>
          <w:color w:val="000000"/>
        </w:rPr>
        <w:t xml:space="preserve"> eller goodwill, eller som er i strid med relevant lovgivning eller anden regulering.</w:t>
      </w:r>
    </w:p>
    <w:p w14:paraId="00000017" w14:textId="77777777" w:rsidR="00840017" w:rsidRDefault="00840017">
      <w:pPr>
        <w:pBdr>
          <w:top w:val="nil"/>
          <w:left w:val="nil"/>
          <w:bottom w:val="nil"/>
          <w:right w:val="nil"/>
          <w:between w:val="nil"/>
        </w:pBdr>
        <w:spacing w:after="0"/>
        <w:rPr>
          <w:color w:val="000000"/>
        </w:rPr>
      </w:pPr>
    </w:p>
    <w:p w14:paraId="00000018"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Aftalens ikrafttræden og betalingstidspunktet vil som udgangspunkt være fra aftalens indgåelse, medmindre andet aftales. Fakturering sker forud.</w:t>
      </w:r>
    </w:p>
    <w:p w14:paraId="00000019" w14:textId="77777777" w:rsidR="00840017" w:rsidRDefault="00840017">
      <w:pPr>
        <w:pBdr>
          <w:top w:val="nil"/>
          <w:left w:val="nil"/>
          <w:bottom w:val="nil"/>
          <w:right w:val="nil"/>
          <w:between w:val="nil"/>
        </w:pBdr>
        <w:spacing w:after="0" w:line="276" w:lineRule="auto"/>
        <w:ind w:left="360"/>
        <w:rPr>
          <w:color w:val="000000"/>
        </w:rPr>
      </w:pPr>
    </w:p>
    <w:p w14:paraId="0000001A"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 xml:space="preserve">Der kan aftales en prøveperiode. Længden af en eventuel prøveperiode fastsættes af Leverandøren. </w:t>
      </w:r>
    </w:p>
    <w:p w14:paraId="0000001B" w14:textId="77777777" w:rsidR="00840017" w:rsidRDefault="00840017">
      <w:pPr>
        <w:pBdr>
          <w:top w:val="nil"/>
          <w:left w:val="nil"/>
          <w:bottom w:val="nil"/>
          <w:right w:val="nil"/>
          <w:between w:val="nil"/>
        </w:pBdr>
        <w:spacing w:after="0" w:line="276" w:lineRule="auto"/>
        <w:rPr>
          <w:color w:val="000000"/>
        </w:rPr>
      </w:pPr>
    </w:p>
    <w:p w14:paraId="0000001C" w14:textId="77777777" w:rsidR="00840017" w:rsidRDefault="00C07114">
      <w:pPr>
        <w:numPr>
          <w:ilvl w:val="1"/>
          <w:numId w:val="1"/>
        </w:numPr>
        <w:pBdr>
          <w:top w:val="nil"/>
          <w:left w:val="nil"/>
          <w:bottom w:val="nil"/>
          <w:right w:val="nil"/>
          <w:between w:val="nil"/>
        </w:pBdr>
        <w:spacing w:line="276" w:lineRule="auto"/>
        <w:rPr>
          <w:color w:val="000000"/>
        </w:rPr>
      </w:pPr>
      <w:r>
        <w:rPr>
          <w:color w:val="000000"/>
        </w:rPr>
        <w:t>Eftersom alle Leverandørens produkter enten består af ”software as a service” og/eller dertil relaterede serviceydelser, anses produktet som leveret ved tilrådighedsstillelse for Brugeren. I hvilket omfang Brugeren anvender produktet, eller vælger ikke at anvende produktet, er uden betydning for betalingsforpligtelsen, idet den løbende tilrådighedsstillelse er at betragte således, at Leverandøren har leveret det eller de pågældende produkt(er) og/eller services. Der er således ingen returret, eller mulighed for refundering af abonnementer eller services. Der henvises i øvrigt til de almindelige betingelser for opsigelse af aftaler, se hertil punkt 8 nedenfor.</w:t>
      </w:r>
    </w:p>
    <w:p w14:paraId="6A8B4A46" w14:textId="77777777" w:rsidR="00D563B3" w:rsidRDefault="00D563B3" w:rsidP="00D563B3">
      <w:pPr>
        <w:pBdr>
          <w:top w:val="nil"/>
          <w:left w:val="nil"/>
          <w:bottom w:val="nil"/>
          <w:right w:val="nil"/>
          <w:between w:val="nil"/>
        </w:pBdr>
        <w:spacing w:after="0" w:line="276" w:lineRule="auto"/>
        <w:ind w:left="360"/>
        <w:rPr>
          <w:b/>
          <w:bCs/>
          <w:color w:val="000000"/>
        </w:rPr>
      </w:pPr>
    </w:p>
    <w:p w14:paraId="0000001D" w14:textId="4717790A" w:rsidR="00840017" w:rsidRDefault="00C07114">
      <w:pPr>
        <w:numPr>
          <w:ilvl w:val="0"/>
          <w:numId w:val="1"/>
        </w:numPr>
        <w:pBdr>
          <w:top w:val="nil"/>
          <w:left w:val="nil"/>
          <w:bottom w:val="nil"/>
          <w:right w:val="nil"/>
          <w:between w:val="nil"/>
        </w:pBdr>
        <w:spacing w:after="0" w:line="276" w:lineRule="auto"/>
        <w:rPr>
          <w:b/>
          <w:bCs/>
          <w:color w:val="000000"/>
        </w:rPr>
      </w:pPr>
      <w:r>
        <w:rPr>
          <w:b/>
          <w:bCs/>
          <w:color w:val="000000"/>
        </w:rPr>
        <w:t>Leverandørens ydelser og servicering af Brugere og system</w:t>
      </w:r>
    </w:p>
    <w:p w14:paraId="0000001E"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 xml:space="preserve">Leverandøren leverer adgangen til systemet via abonnement jf. punkt 2. Leverandøren leverer endvidere følgende driftsydelser i forbindelse med tegning af abonnement: </w:t>
      </w:r>
    </w:p>
    <w:p w14:paraId="0000001F" w14:textId="77777777" w:rsidR="00840017" w:rsidRDefault="00C07114">
      <w:pPr>
        <w:numPr>
          <w:ilvl w:val="2"/>
          <w:numId w:val="1"/>
        </w:numPr>
        <w:pBdr>
          <w:top w:val="nil"/>
          <w:left w:val="nil"/>
          <w:bottom w:val="nil"/>
          <w:right w:val="nil"/>
          <w:between w:val="nil"/>
        </w:pBdr>
        <w:spacing w:after="0" w:line="276" w:lineRule="auto"/>
        <w:rPr>
          <w:color w:val="000000"/>
        </w:rPr>
      </w:pPr>
      <w:r>
        <w:rPr>
          <w:color w:val="000000"/>
        </w:rPr>
        <w:t>Drift og overvågning af systemet</w:t>
      </w:r>
    </w:p>
    <w:p w14:paraId="00000020" w14:textId="77777777" w:rsidR="00840017" w:rsidRDefault="00C07114">
      <w:pPr>
        <w:numPr>
          <w:ilvl w:val="2"/>
          <w:numId w:val="1"/>
        </w:numPr>
        <w:pBdr>
          <w:top w:val="nil"/>
          <w:left w:val="nil"/>
          <w:bottom w:val="nil"/>
          <w:right w:val="nil"/>
          <w:between w:val="nil"/>
        </w:pBdr>
        <w:spacing w:after="0" w:line="276" w:lineRule="auto"/>
        <w:rPr>
          <w:color w:val="000000"/>
        </w:rPr>
      </w:pPr>
      <w:r>
        <w:rPr>
          <w:color w:val="000000"/>
        </w:rPr>
        <w:t>Backup af Brugerens data</w:t>
      </w:r>
    </w:p>
    <w:p w14:paraId="00000021" w14:textId="3092BCA0" w:rsidR="00840017" w:rsidRDefault="00C07114">
      <w:pPr>
        <w:numPr>
          <w:ilvl w:val="2"/>
          <w:numId w:val="1"/>
        </w:numPr>
        <w:pBdr>
          <w:top w:val="nil"/>
          <w:left w:val="nil"/>
          <w:bottom w:val="nil"/>
          <w:right w:val="nil"/>
          <w:between w:val="nil"/>
        </w:pBdr>
        <w:spacing w:after="0" w:line="276" w:lineRule="auto"/>
        <w:rPr>
          <w:color w:val="000000"/>
        </w:rPr>
      </w:pPr>
      <w:r>
        <w:rPr>
          <w:color w:val="000000"/>
        </w:rPr>
        <w:t>Support jf. punkt 3.</w:t>
      </w:r>
      <w:r w:rsidR="00582C2A">
        <w:rPr>
          <w:color w:val="000000"/>
        </w:rPr>
        <w:t>7</w:t>
      </w:r>
      <w:r>
        <w:rPr>
          <w:color w:val="000000"/>
        </w:rPr>
        <w:t>.</w:t>
      </w:r>
    </w:p>
    <w:p w14:paraId="00000022" w14:textId="77777777" w:rsidR="00840017" w:rsidRDefault="00840017">
      <w:pPr>
        <w:pBdr>
          <w:top w:val="nil"/>
          <w:left w:val="nil"/>
          <w:bottom w:val="nil"/>
          <w:right w:val="nil"/>
          <w:between w:val="nil"/>
        </w:pBdr>
        <w:spacing w:after="0" w:line="276" w:lineRule="auto"/>
        <w:ind w:left="360"/>
        <w:rPr>
          <w:color w:val="000000"/>
        </w:rPr>
      </w:pPr>
    </w:p>
    <w:p w14:paraId="00000023" w14:textId="2464296E" w:rsidR="00840017" w:rsidRDefault="00C07114">
      <w:pPr>
        <w:numPr>
          <w:ilvl w:val="1"/>
          <w:numId w:val="1"/>
        </w:numPr>
        <w:pBdr>
          <w:top w:val="nil"/>
          <w:left w:val="nil"/>
          <w:bottom w:val="nil"/>
          <w:right w:val="nil"/>
          <w:between w:val="nil"/>
        </w:pBdr>
        <w:spacing w:after="0" w:line="276" w:lineRule="auto"/>
        <w:rPr>
          <w:color w:val="000000"/>
        </w:rPr>
      </w:pPr>
      <w:r>
        <w:rPr>
          <w:color w:val="000000"/>
        </w:rPr>
        <w:t>Systemet driftes af Leverandøren, på faciliteter stillet til rådighed af e</w:t>
      </w:r>
      <w:r w:rsidR="00DA61F6">
        <w:rPr>
          <w:color w:val="000000"/>
        </w:rPr>
        <w:t>n underleverandør med virksomhedsadresse og datacenter inden for EU</w:t>
      </w:r>
      <w:r>
        <w:rPr>
          <w:color w:val="000000"/>
        </w:rPr>
        <w:t xml:space="preserve">. Der tages daglig backup af alle filer og databaser, og disse backups gemmes i 30 dage. Systemet overvåges flere gange i døgnet med hensyn til tilgængelighed. </w:t>
      </w:r>
    </w:p>
    <w:p w14:paraId="00000024" w14:textId="77777777" w:rsidR="00840017" w:rsidRDefault="00840017">
      <w:pPr>
        <w:pBdr>
          <w:top w:val="nil"/>
          <w:left w:val="nil"/>
          <w:bottom w:val="nil"/>
          <w:right w:val="nil"/>
          <w:between w:val="nil"/>
        </w:pBdr>
        <w:spacing w:after="0" w:line="276" w:lineRule="auto"/>
        <w:ind w:left="360"/>
        <w:rPr>
          <w:color w:val="000000"/>
        </w:rPr>
      </w:pPr>
    </w:p>
    <w:p w14:paraId="00000027"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er berettiget til at gennemføre alle ændringer, opdateringer, tilføjelser og begrænsninger m.m., som Leverandøren måtte finde relevante eller nødvendige. Sådanne opdateringer, forbedringer og ændringer kan ske med eller uden varsel og kan påvirke services, herunder informationer og data uploadet til eller afgivet af Leverandørens software.</w:t>
      </w:r>
    </w:p>
    <w:p w14:paraId="00000028" w14:textId="77777777" w:rsidR="00840017" w:rsidRDefault="00840017">
      <w:pPr>
        <w:pBdr>
          <w:top w:val="nil"/>
          <w:left w:val="nil"/>
          <w:bottom w:val="nil"/>
          <w:right w:val="nil"/>
          <w:between w:val="nil"/>
        </w:pBdr>
        <w:spacing w:after="0" w:line="276" w:lineRule="auto"/>
        <w:rPr>
          <w:color w:val="000000"/>
        </w:rPr>
      </w:pPr>
    </w:p>
    <w:p w14:paraId="379A15B9" w14:textId="77777777" w:rsidR="00DA61F6" w:rsidRDefault="00C07114">
      <w:pPr>
        <w:numPr>
          <w:ilvl w:val="1"/>
          <w:numId w:val="1"/>
        </w:numPr>
        <w:pBdr>
          <w:top w:val="nil"/>
          <w:left w:val="nil"/>
          <w:bottom w:val="nil"/>
          <w:right w:val="nil"/>
          <w:between w:val="nil"/>
        </w:pBdr>
        <w:spacing w:after="0" w:line="276" w:lineRule="auto"/>
        <w:rPr>
          <w:color w:val="000000"/>
        </w:rPr>
      </w:pPr>
      <w:r>
        <w:rPr>
          <w:color w:val="000000"/>
        </w:rPr>
        <w:t>Leverandøren tilstræber at gennemføre ændringer, opdateringer mv. til mindst mulig gene for Brugeren</w:t>
      </w:r>
      <w:r w:rsidR="00DA61F6">
        <w:rPr>
          <w:color w:val="000000"/>
        </w:rPr>
        <w:t xml:space="preserve"> samt at orientere om disse i rimelig tid i forvejen.</w:t>
      </w:r>
    </w:p>
    <w:p w14:paraId="40F0E89A" w14:textId="77777777" w:rsidR="00DA61F6" w:rsidRDefault="00DA61F6" w:rsidP="00DA61F6">
      <w:pPr>
        <w:pBdr>
          <w:top w:val="nil"/>
          <w:left w:val="nil"/>
          <w:bottom w:val="nil"/>
          <w:right w:val="nil"/>
          <w:between w:val="nil"/>
        </w:pBdr>
        <w:spacing w:after="0" w:line="276" w:lineRule="auto"/>
        <w:ind w:left="360"/>
        <w:rPr>
          <w:color w:val="000000"/>
        </w:rPr>
      </w:pPr>
    </w:p>
    <w:p w14:paraId="0000002B" w14:textId="3B8A3A72" w:rsidR="00840017" w:rsidRDefault="00C07114">
      <w:pPr>
        <w:numPr>
          <w:ilvl w:val="1"/>
          <w:numId w:val="1"/>
        </w:numPr>
        <w:pBdr>
          <w:top w:val="nil"/>
          <w:left w:val="nil"/>
          <w:bottom w:val="nil"/>
          <w:right w:val="nil"/>
          <w:between w:val="nil"/>
        </w:pBdr>
        <w:spacing w:after="0" w:line="276" w:lineRule="auto"/>
        <w:rPr>
          <w:color w:val="000000"/>
        </w:rPr>
      </w:pPr>
      <w:r>
        <w:rPr>
          <w:color w:val="000000"/>
        </w:rPr>
        <w:t xml:space="preserve">Brugeren accepterer at adgang til systemet kan blive afbrudt i kortere eller længere tid som følge af vedligeholdelse (planlagt såvel som ikke-planlagt) eller som følge af forhold uden for Leverandørens kontrol. </w:t>
      </w:r>
    </w:p>
    <w:p w14:paraId="0000002C" w14:textId="77777777" w:rsidR="00840017" w:rsidRDefault="00840017">
      <w:pPr>
        <w:pBdr>
          <w:top w:val="nil"/>
          <w:left w:val="nil"/>
          <w:bottom w:val="nil"/>
          <w:right w:val="nil"/>
          <w:between w:val="nil"/>
        </w:pBdr>
        <w:spacing w:after="0" w:line="276" w:lineRule="auto"/>
        <w:rPr>
          <w:color w:val="000000"/>
        </w:rPr>
      </w:pPr>
    </w:p>
    <w:p w14:paraId="0000002D" w14:textId="4672D9CA" w:rsidR="00840017" w:rsidRDefault="00C07114">
      <w:pPr>
        <w:numPr>
          <w:ilvl w:val="1"/>
          <w:numId w:val="1"/>
        </w:numPr>
        <w:pBdr>
          <w:top w:val="nil"/>
          <w:left w:val="nil"/>
          <w:bottom w:val="nil"/>
          <w:right w:val="nil"/>
          <w:between w:val="nil"/>
        </w:pBdr>
        <w:spacing w:after="300" w:line="276" w:lineRule="auto"/>
        <w:rPr>
          <w:color w:val="000000"/>
        </w:rPr>
      </w:pPr>
      <w:r>
        <w:rPr>
          <w:color w:val="000000"/>
        </w:rPr>
        <w:t>Brugeren er gjort bekendt med og accepterer, at</w:t>
      </w:r>
      <w:r w:rsidR="00DA61F6">
        <w:rPr>
          <w:color w:val="000000"/>
        </w:rPr>
        <w:t xml:space="preserve"> Leverandøren ikke kan stilles til ansvar for eventuel manglende backup i nedetiden.</w:t>
      </w:r>
    </w:p>
    <w:p w14:paraId="0000002E" w14:textId="77777777" w:rsidR="00840017" w:rsidRDefault="00C07114">
      <w:pPr>
        <w:numPr>
          <w:ilvl w:val="1"/>
          <w:numId w:val="1"/>
        </w:numPr>
        <w:pBdr>
          <w:top w:val="nil"/>
          <w:left w:val="nil"/>
          <w:bottom w:val="nil"/>
          <w:right w:val="nil"/>
          <w:between w:val="nil"/>
        </w:pBdr>
        <w:spacing w:after="300" w:line="276" w:lineRule="auto"/>
        <w:rPr>
          <w:color w:val="000000"/>
        </w:rPr>
      </w:pPr>
      <w:r>
        <w:rPr>
          <w:color w:val="000000"/>
        </w:rPr>
        <w:t>Leverandøren yder support via e-ma</w:t>
      </w:r>
      <w:r>
        <w:t>il</w:t>
      </w:r>
      <w:r>
        <w:rPr>
          <w:color w:val="000000"/>
        </w:rPr>
        <w:t xml:space="preserve">. Leverandøren bestræber sig på at besvare alle henvendelser indenfor 24 timer. </w:t>
      </w:r>
      <w:r>
        <w:t>Leverandøren kan desuden kontaktes telefonisk ved akut opståede situationer</w:t>
      </w:r>
      <w:r>
        <w:rPr>
          <w:color w:val="000000"/>
        </w:rPr>
        <w:t>.</w:t>
      </w:r>
    </w:p>
    <w:p w14:paraId="0000002F" w14:textId="77777777" w:rsidR="00840017" w:rsidRDefault="00C07114">
      <w:pPr>
        <w:numPr>
          <w:ilvl w:val="0"/>
          <w:numId w:val="1"/>
        </w:numPr>
        <w:pBdr>
          <w:top w:val="nil"/>
          <w:left w:val="nil"/>
          <w:bottom w:val="nil"/>
          <w:right w:val="nil"/>
          <w:between w:val="nil"/>
        </w:pBdr>
        <w:spacing w:after="0" w:line="276" w:lineRule="auto"/>
        <w:rPr>
          <w:b/>
          <w:bCs/>
          <w:color w:val="000000"/>
        </w:rPr>
      </w:pPr>
      <w:r>
        <w:rPr>
          <w:b/>
          <w:bCs/>
          <w:color w:val="000000"/>
        </w:rPr>
        <w:lastRenderedPageBreak/>
        <w:t>Priser og betalingsbetingelser</w:t>
      </w:r>
    </w:p>
    <w:p w14:paraId="00000031"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Gældende priser og produktoversigt kan til enhver tid indhentes ved kontakt til Leverandøren.</w:t>
      </w:r>
    </w:p>
    <w:p w14:paraId="00000032" w14:textId="77777777" w:rsidR="00840017" w:rsidRDefault="00840017">
      <w:pPr>
        <w:pBdr>
          <w:top w:val="nil"/>
          <w:left w:val="nil"/>
          <w:bottom w:val="nil"/>
          <w:right w:val="nil"/>
          <w:between w:val="nil"/>
        </w:pBdr>
        <w:spacing w:after="0" w:line="276" w:lineRule="auto"/>
        <w:ind w:left="360"/>
        <w:rPr>
          <w:color w:val="000000"/>
        </w:rPr>
      </w:pPr>
    </w:p>
    <w:p w14:paraId="00000033"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forbeholder sig til enhver tid retten til at justere prisen med det varsel som følger af punkt 8.</w:t>
      </w:r>
    </w:p>
    <w:p w14:paraId="00000034" w14:textId="77777777" w:rsidR="00840017" w:rsidRDefault="00840017">
      <w:pPr>
        <w:pBdr>
          <w:top w:val="nil"/>
          <w:left w:val="nil"/>
          <w:bottom w:val="nil"/>
          <w:right w:val="nil"/>
          <w:between w:val="nil"/>
        </w:pBdr>
        <w:spacing w:after="0" w:line="276" w:lineRule="auto"/>
        <w:ind w:left="720"/>
        <w:rPr>
          <w:color w:val="000000"/>
        </w:rPr>
      </w:pPr>
    </w:p>
    <w:p w14:paraId="00000035"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Alle priser som anvendes er i danske kroner og er e</w:t>
      </w:r>
      <w:r>
        <w:t>kskl</w:t>
      </w:r>
      <w:r>
        <w:rPr>
          <w:color w:val="000000"/>
        </w:rPr>
        <w:t>. dansk moms.</w:t>
      </w:r>
    </w:p>
    <w:p w14:paraId="00000036" w14:textId="77777777" w:rsidR="00840017" w:rsidRDefault="00840017">
      <w:pPr>
        <w:pBdr>
          <w:top w:val="nil"/>
          <w:left w:val="nil"/>
          <w:bottom w:val="nil"/>
          <w:right w:val="nil"/>
          <w:between w:val="nil"/>
        </w:pBdr>
        <w:spacing w:after="0" w:line="276" w:lineRule="auto"/>
        <w:ind w:left="720"/>
        <w:rPr>
          <w:color w:val="000000"/>
        </w:rPr>
      </w:pPr>
    </w:p>
    <w:p w14:paraId="00000037"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 xml:space="preserve">Der er ingen refundering eller fortrydelsesret for igangværende fakturaperioder. </w:t>
      </w:r>
    </w:p>
    <w:p w14:paraId="00000038" w14:textId="77777777" w:rsidR="00840017" w:rsidRDefault="00840017">
      <w:pPr>
        <w:pBdr>
          <w:top w:val="nil"/>
          <w:left w:val="nil"/>
          <w:bottom w:val="nil"/>
          <w:right w:val="nil"/>
          <w:between w:val="nil"/>
        </w:pBdr>
        <w:spacing w:after="0" w:line="276" w:lineRule="auto"/>
        <w:ind w:left="720"/>
        <w:rPr>
          <w:color w:val="000000"/>
        </w:rPr>
      </w:pPr>
    </w:p>
    <w:p w14:paraId="00000039" w14:textId="72145167" w:rsidR="00840017" w:rsidRDefault="00C07114">
      <w:pPr>
        <w:numPr>
          <w:ilvl w:val="1"/>
          <w:numId w:val="1"/>
        </w:numPr>
        <w:pBdr>
          <w:top w:val="nil"/>
          <w:left w:val="nil"/>
          <w:bottom w:val="nil"/>
          <w:right w:val="nil"/>
          <w:between w:val="nil"/>
        </w:pBdr>
        <w:spacing w:after="0" w:line="276" w:lineRule="auto"/>
        <w:rPr>
          <w:color w:val="000000"/>
        </w:rPr>
      </w:pPr>
      <w:r>
        <w:rPr>
          <w:color w:val="000000"/>
        </w:rPr>
        <w:t>Betales abonnementet ikke rettidigt,</w:t>
      </w:r>
      <w:r w:rsidR="00DA61F6">
        <w:rPr>
          <w:color w:val="000000"/>
        </w:rPr>
        <w:t xml:space="preserve"> accepterer Brugeren at dennes adgang til systemet spærres.</w:t>
      </w:r>
    </w:p>
    <w:p w14:paraId="0000003A" w14:textId="77777777" w:rsidR="00840017" w:rsidRDefault="00840017">
      <w:pPr>
        <w:pBdr>
          <w:top w:val="nil"/>
          <w:left w:val="nil"/>
          <w:bottom w:val="nil"/>
          <w:right w:val="nil"/>
          <w:between w:val="nil"/>
        </w:pBdr>
        <w:spacing w:after="0" w:line="276" w:lineRule="auto"/>
        <w:ind w:left="720"/>
        <w:rPr>
          <w:color w:val="000000"/>
        </w:rPr>
      </w:pPr>
    </w:p>
    <w:p w14:paraId="0000003B" w14:textId="2A4748A1" w:rsidR="00840017" w:rsidRDefault="00C07114">
      <w:pPr>
        <w:numPr>
          <w:ilvl w:val="1"/>
          <w:numId w:val="1"/>
        </w:numPr>
        <w:pBdr>
          <w:top w:val="nil"/>
          <w:left w:val="nil"/>
          <w:bottom w:val="nil"/>
          <w:right w:val="nil"/>
          <w:between w:val="nil"/>
        </w:pBdr>
        <w:spacing w:line="276" w:lineRule="auto"/>
        <w:rPr>
          <w:color w:val="000000"/>
        </w:rPr>
      </w:pPr>
      <w:r>
        <w:rPr>
          <w:color w:val="000000"/>
        </w:rPr>
        <w:t>Brugeren accepterer, at fakturaer og rykkere sendt</w:t>
      </w:r>
      <w:r w:rsidR="00DA61F6">
        <w:rPr>
          <w:color w:val="000000"/>
        </w:rPr>
        <w:t xml:space="preserve"> pr. e-mail eller elektronisk til den af Brugeren angivne e-maildresse eller EAN-nummer</w:t>
      </w:r>
      <w:r>
        <w:t xml:space="preserve"> </w:t>
      </w:r>
      <w:r>
        <w:rPr>
          <w:color w:val="000000"/>
        </w:rPr>
        <w:t>skal anses for leverede, når de er afsendt af Leverandøren. De almindelige regler om misligholdelse af en betalingsforpligtelse er gældende for aftalen. Rykkergebyr udgør 100,- kr. mens renter følger af rentelovens bestemmelser.</w:t>
      </w:r>
    </w:p>
    <w:p w14:paraId="053F6926" w14:textId="77777777" w:rsidR="00DA61F6" w:rsidRDefault="00DA61F6" w:rsidP="00DA61F6">
      <w:pPr>
        <w:pBdr>
          <w:top w:val="nil"/>
          <w:left w:val="nil"/>
          <w:bottom w:val="nil"/>
          <w:right w:val="nil"/>
          <w:between w:val="nil"/>
        </w:pBdr>
        <w:spacing w:line="276" w:lineRule="auto"/>
        <w:rPr>
          <w:color w:val="000000"/>
        </w:rPr>
      </w:pPr>
    </w:p>
    <w:p w14:paraId="431DAB49" w14:textId="1490606E" w:rsidR="00DA61F6" w:rsidRPr="00DA61F6" w:rsidRDefault="00DA61F6" w:rsidP="00DA61F6">
      <w:pPr>
        <w:pStyle w:val="ListParagraph"/>
        <w:numPr>
          <w:ilvl w:val="0"/>
          <w:numId w:val="1"/>
        </w:numPr>
        <w:pBdr>
          <w:top w:val="nil"/>
          <w:left w:val="nil"/>
          <w:bottom w:val="nil"/>
          <w:right w:val="nil"/>
          <w:between w:val="nil"/>
        </w:pBdr>
        <w:spacing w:line="276" w:lineRule="auto"/>
        <w:rPr>
          <w:b/>
          <w:bCs/>
          <w:color w:val="000000"/>
        </w:rPr>
      </w:pPr>
      <w:r w:rsidRPr="00DA61F6">
        <w:rPr>
          <w:b/>
          <w:bCs/>
          <w:color w:val="000000"/>
        </w:rPr>
        <w:t>Ansvar og ansvarsbegrænsninger</w:t>
      </w:r>
    </w:p>
    <w:p w14:paraId="0000003D" w14:textId="7521C566"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tager forbehold for programmeringsfejl og servernedbrud, og kan ikke holdes ansvarlig for direkte eller indirekte tab, der er sket i forbindelse med anvendelse af Leverandørens software. Leverandøren er ligeledes ikke ansvarlig for</w:t>
      </w:r>
      <w:r w:rsidR="00DA61F6">
        <w:rPr>
          <w:color w:val="000000"/>
        </w:rPr>
        <w:t xml:space="preserve"> skader som følge af </w:t>
      </w:r>
      <w:r>
        <w:rPr>
          <w:color w:val="000000"/>
        </w:rPr>
        <w:t>hacker-angreb, vira eller force majeure.</w:t>
      </w:r>
    </w:p>
    <w:p w14:paraId="0000003E" w14:textId="77777777" w:rsidR="00840017" w:rsidRDefault="00840017">
      <w:pPr>
        <w:pBdr>
          <w:top w:val="nil"/>
          <w:left w:val="nil"/>
          <w:bottom w:val="nil"/>
          <w:right w:val="nil"/>
          <w:between w:val="nil"/>
        </w:pBdr>
        <w:spacing w:after="0" w:line="276" w:lineRule="auto"/>
        <w:ind w:left="360"/>
        <w:rPr>
          <w:color w:val="000000"/>
        </w:rPr>
      </w:pPr>
    </w:p>
    <w:p w14:paraId="0000003F"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holdes skadesløs for ethvert krav eller tab, der skyldes produktansvar, tab hos tredjeparter eller ansvar over for tredjeparter, i det omfang det hidrører fra Brugerens brug af Leverandørens software.</w:t>
      </w:r>
    </w:p>
    <w:p w14:paraId="00000040" w14:textId="77777777" w:rsidR="00840017" w:rsidRDefault="00840017">
      <w:pPr>
        <w:pBdr>
          <w:top w:val="nil"/>
          <w:left w:val="nil"/>
          <w:bottom w:val="nil"/>
          <w:right w:val="nil"/>
          <w:between w:val="nil"/>
        </w:pBdr>
        <w:spacing w:after="0" w:line="276" w:lineRule="auto"/>
        <w:ind w:left="720"/>
        <w:rPr>
          <w:color w:val="000000"/>
        </w:rPr>
      </w:pPr>
    </w:p>
    <w:p w14:paraId="00000041"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er ikke ansvarlig for de tredjepartsløsninger, der kan tilgås gennem ”Integrationer” i Leverandørens software. Leverandøren kan således ikke holdes ansvarlig for rigtigheden, fuldstændigheden, kvaliteten og pålideligheden af informationerne og heller ikke resultaterne, som opnås gennem disse tredjepartsløsninger. Tilsvarende kan Leverandøren ikke holdes ansvarlig for tredjepartsløsningernes tilgængelighed, sikkerhed eller funktionalitet, herunder for mulige skader og/eller tab.</w:t>
      </w:r>
    </w:p>
    <w:p w14:paraId="00000042" w14:textId="77777777" w:rsidR="00840017" w:rsidRDefault="00840017">
      <w:pPr>
        <w:pBdr>
          <w:top w:val="nil"/>
          <w:left w:val="nil"/>
          <w:bottom w:val="nil"/>
          <w:right w:val="nil"/>
          <w:between w:val="nil"/>
        </w:pBdr>
        <w:spacing w:after="0" w:line="276" w:lineRule="auto"/>
        <w:ind w:left="720"/>
        <w:rPr>
          <w:color w:val="000000"/>
        </w:rPr>
      </w:pPr>
    </w:p>
    <w:p w14:paraId="00000043" w14:textId="2C27DCF2"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er ikke ansvarlig for Brugerens brug af Leverandørens</w:t>
      </w:r>
      <w:r w:rsidR="00DA61F6">
        <w:rPr>
          <w:color w:val="000000"/>
        </w:rPr>
        <w:t xml:space="preserve"> software</w:t>
      </w:r>
      <w:r>
        <w:rPr>
          <w:color w:val="000000"/>
        </w:rPr>
        <w:t>. Leverandøren kan således ikke holdes ansvarlig for rigtigheden, fuldstændigheden, kvaliteten og pålideligheden af informationerne og heller ikke resultaterne, som opnås gennem</w:t>
      </w:r>
      <w:r w:rsidR="00DA61F6">
        <w:rPr>
          <w:color w:val="000000"/>
        </w:rPr>
        <w:t xml:space="preserve"> denne brug</w:t>
      </w:r>
      <w:r>
        <w:rPr>
          <w:color w:val="000000"/>
        </w:rPr>
        <w:t>. Tilsvarende kan Leverandøren ikke holdes ansvarlig for integrationers tilgængelighed, sikkerhed eller funktionalitet, herunder for mulige skader,</w:t>
      </w:r>
      <w:r w:rsidR="00DA61F6">
        <w:rPr>
          <w:color w:val="000000"/>
        </w:rPr>
        <w:t xml:space="preserve"> datalæk</w:t>
      </w:r>
      <w:r>
        <w:rPr>
          <w:color w:val="000000"/>
        </w:rPr>
        <w:t xml:space="preserve"> og/eller tab.</w:t>
      </w:r>
    </w:p>
    <w:p w14:paraId="00000044" w14:textId="77777777" w:rsidR="00840017" w:rsidRDefault="00840017">
      <w:pPr>
        <w:pBdr>
          <w:top w:val="nil"/>
          <w:left w:val="nil"/>
          <w:bottom w:val="nil"/>
          <w:right w:val="nil"/>
          <w:between w:val="nil"/>
        </w:pBdr>
        <w:spacing w:after="0" w:line="276" w:lineRule="auto"/>
        <w:ind w:left="720"/>
        <w:rPr>
          <w:color w:val="000000"/>
        </w:rPr>
      </w:pPr>
    </w:p>
    <w:p w14:paraId="00000045"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 xml:space="preserve">Leverandøren tilstræber højst mulig driftsstabilitet, men er uden ansvar for nedbrud eller driftsforstyrrelser, herunder for driftsforstyrrelser der skaber hel eller delvis manglende tilgængelighed forårsaget af faktorer uden for Leverandørens kontrol. Herved forstås bl.a. strømsvigt, fejl på udstyr, </w:t>
      </w:r>
      <w:r>
        <w:rPr>
          <w:color w:val="000000"/>
        </w:rPr>
        <w:lastRenderedPageBreak/>
        <w:t>internetforbindelser, telekommunikationsforbindelser eller lignende, samt forhold hos underleverandører. I tilfælde af nedbrud eller forstyrrelser tilstræber Leverandøren at genoprette normaldrift hurtigst muligt og uden unødige ophold.</w:t>
      </w:r>
    </w:p>
    <w:p w14:paraId="00000046" w14:textId="77777777" w:rsidR="00840017" w:rsidRDefault="00840017">
      <w:pPr>
        <w:pBdr>
          <w:top w:val="nil"/>
          <w:left w:val="nil"/>
          <w:bottom w:val="nil"/>
          <w:right w:val="nil"/>
          <w:between w:val="nil"/>
        </w:pBdr>
        <w:spacing w:after="0"/>
        <w:ind w:left="720"/>
        <w:rPr>
          <w:color w:val="000000"/>
        </w:rPr>
      </w:pPr>
    </w:p>
    <w:p w14:paraId="00000047" w14:textId="77777777" w:rsidR="00840017" w:rsidRDefault="00C07114">
      <w:pPr>
        <w:numPr>
          <w:ilvl w:val="1"/>
          <w:numId w:val="1"/>
        </w:numPr>
        <w:pBdr>
          <w:top w:val="nil"/>
          <w:left w:val="nil"/>
          <w:bottom w:val="nil"/>
          <w:right w:val="nil"/>
          <w:between w:val="nil"/>
        </w:pBdr>
        <w:spacing w:line="276" w:lineRule="auto"/>
        <w:rPr>
          <w:color w:val="000000"/>
        </w:rPr>
      </w:pPr>
      <w:r>
        <w:rPr>
          <w:color w:val="000000"/>
        </w:rPr>
        <w:t>Leverandøren er ikke ansvarlig for Brugerens indirekte tab, herunder mistede betalinger eller anden indtjening, samt øget internt tidsforbrug. Brugerens samlede erstatningskrav overfor Leverandøren kan aldrig overstige et beløb, svarende til det honorar som Leverandøren har modtaget fra Brugeren inden for de seneste 6 måneder forud for tabets opståen.</w:t>
      </w:r>
    </w:p>
    <w:p w14:paraId="00000048" w14:textId="77777777" w:rsidR="00840017" w:rsidRDefault="00C07114">
      <w:pPr>
        <w:numPr>
          <w:ilvl w:val="0"/>
          <w:numId w:val="1"/>
        </w:numPr>
        <w:pBdr>
          <w:top w:val="nil"/>
          <w:left w:val="nil"/>
          <w:bottom w:val="nil"/>
          <w:right w:val="nil"/>
          <w:between w:val="nil"/>
        </w:pBdr>
        <w:spacing w:after="0" w:line="276" w:lineRule="auto"/>
        <w:rPr>
          <w:b/>
          <w:bCs/>
          <w:color w:val="000000"/>
        </w:rPr>
      </w:pPr>
      <w:r>
        <w:rPr>
          <w:b/>
          <w:bCs/>
          <w:color w:val="000000"/>
        </w:rPr>
        <w:t>Brugerens data</w:t>
      </w:r>
    </w:p>
    <w:p w14:paraId="00000049" w14:textId="0790A6BB" w:rsidR="00840017" w:rsidRDefault="00C07114">
      <w:pPr>
        <w:numPr>
          <w:ilvl w:val="1"/>
          <w:numId w:val="1"/>
        </w:numPr>
        <w:pBdr>
          <w:top w:val="nil"/>
          <w:left w:val="nil"/>
          <w:bottom w:val="nil"/>
          <w:right w:val="nil"/>
          <w:between w:val="nil"/>
        </w:pBdr>
        <w:spacing w:after="0" w:line="276" w:lineRule="auto"/>
        <w:rPr>
          <w:color w:val="000000"/>
        </w:rPr>
      </w:pPr>
      <w:r>
        <w:rPr>
          <w:color w:val="000000"/>
        </w:rPr>
        <w:t>Som led i Brugerens onboarding og kontinuerlige drift, vil der i systemet løbende tilgå data / informationer om Brugeren, samt de til Brugeren tilknyttede personer, opgaver, dokumentation mv. Det gælder bl.a. kontaktdata, stamdata, data om systemanvendelse mv.,</w:t>
      </w:r>
      <w:r w:rsidR="00DA61F6">
        <w:rPr>
          <w:color w:val="000000"/>
        </w:rPr>
        <w:t xml:space="preserve"> herunder </w:t>
      </w:r>
      <w:r>
        <w:rPr>
          <w:color w:val="000000"/>
        </w:rPr>
        <w:t>Brugerens brug af Leverandørens software. Brugeren har ansvar for overholdelse af gældende lovgivning i relation til denne anvendelse.</w:t>
      </w:r>
    </w:p>
    <w:p w14:paraId="0000004A" w14:textId="77777777" w:rsidR="00840017" w:rsidRDefault="00840017">
      <w:pPr>
        <w:pBdr>
          <w:top w:val="nil"/>
          <w:left w:val="nil"/>
          <w:bottom w:val="nil"/>
          <w:right w:val="nil"/>
          <w:between w:val="nil"/>
        </w:pBdr>
        <w:spacing w:after="0" w:line="276" w:lineRule="auto"/>
        <w:ind w:left="360"/>
        <w:rPr>
          <w:color w:val="000000"/>
        </w:rPr>
      </w:pPr>
    </w:p>
    <w:p w14:paraId="0000004B"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I det omfang Leverandøren modtager data fra Brugeren, indestår Brugeren for at disse data er indsamlet og opbevaret i henhold til gældende GDPR-regler og/eller anden relevant lovgivning. Brugeren indestår samtidig for at have rettigheder, fx i form af dokumenterbart samtykke, til overdragelse af data til Leverandøren hvor relevant. Brugeren friholder Leverandøren for ethvert ansvar i denne forbindelse.</w:t>
      </w:r>
    </w:p>
    <w:p w14:paraId="0000004C" w14:textId="77777777" w:rsidR="00840017" w:rsidRDefault="00840017">
      <w:pPr>
        <w:pBdr>
          <w:top w:val="nil"/>
          <w:left w:val="nil"/>
          <w:bottom w:val="nil"/>
          <w:right w:val="nil"/>
          <w:between w:val="nil"/>
        </w:pBdr>
        <w:spacing w:after="0" w:line="276" w:lineRule="auto"/>
        <w:ind w:left="720"/>
        <w:rPr>
          <w:color w:val="000000"/>
        </w:rPr>
      </w:pPr>
    </w:p>
    <w:p w14:paraId="0000004D"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I det omfang Leverandøren behandler personoplysninger på vegne af Brugeren, herunder ved indsamling, handler Leverandøren i forhold til disse oplysninger alene efter instruks fra Brugeren. Leverandøren har truffet tekniske og organisatoriske sikkerhedsforanstaltninger mod, at sådanne oplysninger hændeligt eller ulovligt tilintetgøres, fortabes eller forringes samt mod, at de kommer til uvedkommendes kendskab, misbruges eller i øvrigt behandles i strid med lov om behandling af personoplysninger.</w:t>
      </w:r>
    </w:p>
    <w:p w14:paraId="0000004E" w14:textId="77777777" w:rsidR="00840017" w:rsidRDefault="00840017">
      <w:pPr>
        <w:pBdr>
          <w:top w:val="nil"/>
          <w:left w:val="nil"/>
          <w:bottom w:val="nil"/>
          <w:right w:val="nil"/>
          <w:between w:val="nil"/>
        </w:pBdr>
        <w:spacing w:after="0" w:line="276" w:lineRule="auto"/>
      </w:pPr>
    </w:p>
    <w:p w14:paraId="0000004F"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er berettiget til at føre en transaktionslog over aktivitet på Brugerens konto med henblik på at monitorere og spore systemfejl. Transaktionslogs opbevares i op til 30 dage løbende og indeholder data om bruger log in og transaktionshandlinger.</w:t>
      </w:r>
    </w:p>
    <w:p w14:paraId="00000050" w14:textId="77777777" w:rsidR="00840017" w:rsidRDefault="00840017">
      <w:pPr>
        <w:pBdr>
          <w:top w:val="nil"/>
          <w:left w:val="nil"/>
          <w:bottom w:val="nil"/>
          <w:right w:val="nil"/>
          <w:between w:val="nil"/>
        </w:pBdr>
        <w:spacing w:after="0" w:line="276" w:lineRule="auto"/>
        <w:rPr>
          <w:color w:val="000000"/>
        </w:rPr>
      </w:pPr>
    </w:p>
    <w:p w14:paraId="00000051"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er berettiget til at lade tredjemand foretage behandling af oplysninger, hvor Brugeren er dataansvarlig, fx i forbindelse med hosting, teknisk support eller lignende.</w:t>
      </w:r>
    </w:p>
    <w:p w14:paraId="00000052" w14:textId="77777777" w:rsidR="00840017" w:rsidRDefault="00840017">
      <w:pPr>
        <w:pBdr>
          <w:top w:val="nil"/>
          <w:left w:val="nil"/>
          <w:bottom w:val="nil"/>
          <w:right w:val="nil"/>
          <w:between w:val="nil"/>
        </w:pBdr>
        <w:spacing w:after="0" w:line="276" w:lineRule="auto"/>
        <w:ind w:left="720"/>
        <w:rPr>
          <w:color w:val="000000"/>
        </w:rPr>
      </w:pPr>
    </w:p>
    <w:p w14:paraId="00000053"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kan i øvrigt i særlige tilfælde give tredjepart adgang til Brugerens data, dog kun i overensstemmelse med den relevante databeskyttelseslovgivning og dansk ret. Det kan ske i forbindelse med dom, myndighedskrav, Brugerens konkurs, dødsfald eller lignende.</w:t>
      </w:r>
    </w:p>
    <w:p w14:paraId="00000054" w14:textId="77777777" w:rsidR="00840017" w:rsidRDefault="00840017">
      <w:pPr>
        <w:pBdr>
          <w:top w:val="nil"/>
          <w:left w:val="nil"/>
          <w:bottom w:val="nil"/>
          <w:right w:val="nil"/>
          <w:between w:val="nil"/>
        </w:pBdr>
        <w:spacing w:after="0" w:line="276" w:lineRule="auto"/>
        <w:ind w:left="720"/>
        <w:rPr>
          <w:color w:val="000000"/>
        </w:rPr>
      </w:pPr>
    </w:p>
    <w:p w14:paraId="00000055"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Leverandøren giver, på Brugerens anmodning, Brugeren tilstrækkelige oplysninger til, at denne kan påse, at de nævnte tekniske og organisatoriske sikkerhedsforanstaltninger er truffet. Brugeren afholder egne og alle Leverandørens omkostninger i sådan anledning. Leverandøren er ikke forpligtet til at give Brugeren adgang til data registreret i systemet efter endt abonnement – se hertil punkt 8.</w:t>
      </w:r>
    </w:p>
    <w:p w14:paraId="00000056" w14:textId="77777777" w:rsidR="00840017" w:rsidRDefault="00840017">
      <w:pPr>
        <w:pBdr>
          <w:top w:val="nil"/>
          <w:left w:val="nil"/>
          <w:bottom w:val="nil"/>
          <w:right w:val="nil"/>
          <w:between w:val="nil"/>
        </w:pBdr>
        <w:spacing w:after="0"/>
        <w:rPr>
          <w:color w:val="000000"/>
        </w:rPr>
      </w:pPr>
    </w:p>
    <w:p w14:paraId="00000057"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I forbindelse med fusioner og virksomhedsovertagelser eller frasalg af hele eller dele af Leverandørens forretning vil den overtagende enhed samt dennes konsulenter få adgang til de beskrevne oplysninger. Dette vil inkludere personoplysninger. I sådanne sager vil de eksterne parter indgå en hemmeligholdelsesaftale med Leverandøren.</w:t>
      </w:r>
    </w:p>
    <w:p w14:paraId="00000058" w14:textId="77777777" w:rsidR="00840017" w:rsidRDefault="00840017">
      <w:pPr>
        <w:pBdr>
          <w:top w:val="nil"/>
          <w:left w:val="nil"/>
          <w:bottom w:val="nil"/>
          <w:right w:val="nil"/>
          <w:between w:val="nil"/>
        </w:pBdr>
        <w:spacing w:after="0" w:line="276" w:lineRule="auto"/>
        <w:ind w:left="720"/>
        <w:rPr>
          <w:color w:val="000000"/>
        </w:rPr>
      </w:pPr>
    </w:p>
    <w:p w14:paraId="00000059" w14:textId="79D2B460" w:rsidR="00840017" w:rsidRDefault="00C07114">
      <w:pPr>
        <w:numPr>
          <w:ilvl w:val="1"/>
          <w:numId w:val="1"/>
        </w:numPr>
        <w:pBdr>
          <w:top w:val="nil"/>
          <w:left w:val="nil"/>
          <w:bottom w:val="nil"/>
          <w:right w:val="nil"/>
          <w:between w:val="nil"/>
        </w:pBdr>
        <w:spacing w:line="276" w:lineRule="auto"/>
        <w:rPr>
          <w:color w:val="000000"/>
        </w:rPr>
      </w:pPr>
      <w:r>
        <w:rPr>
          <w:color w:val="000000"/>
        </w:rPr>
        <w:t>For at sikre hurtig og præcis kommunikation og support af brugerne, kan Leverandøren benytte automatiserede værktøjer,</w:t>
      </w:r>
      <w:r w:rsidR="00D563B3">
        <w:rPr>
          <w:color w:val="000000"/>
        </w:rPr>
        <w:t xml:space="preserve"> herunder sprogmodeller som fx OpenAI’s ChatGPT og lignende</w:t>
      </w:r>
      <w:r>
        <w:rPr>
          <w:color w:val="000000"/>
        </w:rPr>
        <w:t xml:space="preserve">, til at analysere og besvare henvendelser fra Brugeren / alle </w:t>
      </w:r>
      <w:r w:rsidR="00172682">
        <w:rPr>
          <w:color w:val="000000"/>
        </w:rPr>
        <w:t>B</w:t>
      </w:r>
      <w:r>
        <w:rPr>
          <w:color w:val="000000"/>
        </w:rPr>
        <w:t>rugere af systemet.</w:t>
      </w:r>
      <w:r w:rsidR="00D563B3">
        <w:rPr>
          <w:color w:val="000000"/>
        </w:rPr>
        <w:t xml:space="preserve"> Leverandøren kan vælge at bruge dialogen med </w:t>
      </w:r>
      <w:r w:rsidR="00172682">
        <w:rPr>
          <w:color w:val="000000"/>
        </w:rPr>
        <w:t>B</w:t>
      </w:r>
      <w:r w:rsidR="00D563B3">
        <w:rPr>
          <w:color w:val="000000"/>
        </w:rPr>
        <w:t xml:space="preserve">rugerne som grundlag (træningsmateriale) for udvikling af sådanne værktøjer. </w:t>
      </w:r>
      <w:r>
        <w:rPr>
          <w:color w:val="000000"/>
        </w:rPr>
        <w:t xml:space="preserve"> </w:t>
      </w:r>
    </w:p>
    <w:p w14:paraId="0956C561" w14:textId="77777777" w:rsidR="00DA61F6" w:rsidRDefault="00DA61F6" w:rsidP="00DA61F6">
      <w:pPr>
        <w:pBdr>
          <w:top w:val="nil"/>
          <w:left w:val="nil"/>
          <w:bottom w:val="nil"/>
          <w:right w:val="nil"/>
          <w:between w:val="nil"/>
        </w:pBdr>
        <w:spacing w:line="276" w:lineRule="auto"/>
        <w:rPr>
          <w:color w:val="000000"/>
        </w:rPr>
      </w:pPr>
    </w:p>
    <w:p w14:paraId="0000005A" w14:textId="77777777" w:rsidR="00840017" w:rsidRDefault="00C07114">
      <w:pPr>
        <w:numPr>
          <w:ilvl w:val="0"/>
          <w:numId w:val="1"/>
        </w:numPr>
        <w:pBdr>
          <w:top w:val="nil"/>
          <w:left w:val="nil"/>
          <w:bottom w:val="nil"/>
          <w:right w:val="nil"/>
          <w:between w:val="nil"/>
        </w:pBdr>
        <w:spacing w:after="0" w:line="276" w:lineRule="auto"/>
        <w:rPr>
          <w:b/>
          <w:bCs/>
          <w:color w:val="000000"/>
        </w:rPr>
      </w:pPr>
      <w:r>
        <w:rPr>
          <w:b/>
          <w:bCs/>
          <w:color w:val="000000"/>
        </w:rPr>
        <w:t>Ophavsret, begrænsninger i adgang til data mv.</w:t>
      </w:r>
    </w:p>
    <w:p w14:paraId="0000005B"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Ved indgåelse af nærværende forretningsbetingelser tildeles Leverandøren, ift. Brugerens data, tilstrækkelige rettigheder til at kunne operere og leve op til sine forpligtelser ift. Brugeren.</w:t>
      </w:r>
    </w:p>
    <w:p w14:paraId="0000005C" w14:textId="77777777" w:rsidR="00840017" w:rsidRDefault="00840017">
      <w:pPr>
        <w:pBdr>
          <w:top w:val="nil"/>
          <w:left w:val="nil"/>
          <w:bottom w:val="nil"/>
          <w:right w:val="nil"/>
          <w:between w:val="nil"/>
        </w:pBdr>
        <w:spacing w:after="0" w:line="276" w:lineRule="auto"/>
        <w:ind w:left="360"/>
        <w:rPr>
          <w:color w:val="000000"/>
        </w:rPr>
      </w:pPr>
    </w:p>
    <w:p w14:paraId="0000005D" w14:textId="77777777" w:rsidR="00840017" w:rsidRDefault="00C07114">
      <w:pPr>
        <w:numPr>
          <w:ilvl w:val="1"/>
          <w:numId w:val="1"/>
        </w:numPr>
        <w:pBdr>
          <w:top w:val="nil"/>
          <w:left w:val="nil"/>
          <w:bottom w:val="nil"/>
          <w:right w:val="nil"/>
          <w:between w:val="nil"/>
        </w:pBdr>
        <w:spacing w:after="0" w:line="276" w:lineRule="auto"/>
        <w:rPr>
          <w:color w:val="000000"/>
        </w:rPr>
      </w:pPr>
      <w:r>
        <w:rPr>
          <w:color w:val="000000"/>
        </w:rPr>
        <w:t>Der sker ingen overdragelse af immaterielle rettigheder til Brugeren. Leverandørens navn, logo og øvrige forretningskendetegn er beskyttede varemærker og må kun anvendes af Brugeren efter aftale med Leverandøren.</w:t>
      </w:r>
    </w:p>
    <w:p w14:paraId="0000005E" w14:textId="77777777" w:rsidR="00840017" w:rsidRDefault="00840017">
      <w:pPr>
        <w:pBdr>
          <w:top w:val="nil"/>
          <w:left w:val="nil"/>
          <w:bottom w:val="nil"/>
          <w:right w:val="nil"/>
          <w:between w:val="nil"/>
        </w:pBdr>
        <w:spacing w:after="0" w:line="276" w:lineRule="auto"/>
        <w:ind w:left="720"/>
        <w:rPr>
          <w:color w:val="000000"/>
        </w:rPr>
      </w:pPr>
    </w:p>
    <w:p w14:paraId="0000005F" w14:textId="464D560B" w:rsidR="00840017" w:rsidRDefault="00C07114">
      <w:pPr>
        <w:numPr>
          <w:ilvl w:val="1"/>
          <w:numId w:val="1"/>
        </w:numPr>
        <w:pBdr>
          <w:top w:val="nil"/>
          <w:left w:val="nil"/>
          <w:bottom w:val="nil"/>
          <w:right w:val="nil"/>
          <w:between w:val="nil"/>
        </w:pBdr>
        <w:spacing w:after="0" w:line="276" w:lineRule="auto"/>
        <w:rPr>
          <w:color w:val="000000"/>
        </w:rPr>
      </w:pPr>
      <w:r>
        <w:rPr>
          <w:color w:val="000000"/>
        </w:rPr>
        <w:t>Alt materiale, der forefindes på Leverandørens webside og software, tilhører Leverandøren. Det gælder både designs, tekster, funktionalitet, logoer og helhedsindtryk. Såfremt Brugeren ønsker at citere eller på anden måde omtale Leverandøren på en måde eller i et omfang som er almindeligt og tilladt efter gældende ret,</w:t>
      </w:r>
      <w:r w:rsidR="00DA61F6">
        <w:rPr>
          <w:color w:val="000000"/>
        </w:rPr>
        <w:t xml:space="preserve"> bedes Brugeren skriftligt orientere Leverandøren herom.</w:t>
      </w:r>
    </w:p>
    <w:p w14:paraId="00000060" w14:textId="77777777" w:rsidR="00840017" w:rsidRDefault="00840017">
      <w:pPr>
        <w:pBdr>
          <w:top w:val="nil"/>
          <w:left w:val="nil"/>
          <w:bottom w:val="nil"/>
          <w:right w:val="nil"/>
          <w:between w:val="nil"/>
        </w:pBdr>
        <w:spacing w:after="0" w:line="276" w:lineRule="auto"/>
        <w:ind w:left="720"/>
        <w:rPr>
          <w:color w:val="000000"/>
        </w:rPr>
      </w:pPr>
    </w:p>
    <w:p w14:paraId="00000061" w14:textId="43CB79F3" w:rsidR="00840017" w:rsidRDefault="00C07114">
      <w:pPr>
        <w:numPr>
          <w:ilvl w:val="1"/>
          <w:numId w:val="1"/>
        </w:numPr>
        <w:pBdr>
          <w:top w:val="nil"/>
          <w:left w:val="nil"/>
          <w:bottom w:val="nil"/>
          <w:right w:val="nil"/>
          <w:between w:val="nil"/>
        </w:pBdr>
        <w:spacing w:after="0" w:line="276" w:lineRule="auto"/>
        <w:rPr>
          <w:color w:val="000000"/>
        </w:rPr>
      </w:pPr>
      <w:r>
        <w:rPr>
          <w:color w:val="000000"/>
        </w:rPr>
        <w:t>Al data og information, der afgives fra Leverandørens software, dog med undtagelse af Brugerens data, tilhører Leverandøren og må anvendes, så længe det er i overensstemmelse med gældende lovgivning. Ovenstående gælder dog ikke</w:t>
      </w:r>
      <w:r w:rsidR="00DA61F6">
        <w:rPr>
          <w:color w:val="000000"/>
        </w:rPr>
        <w:t xml:space="preserve"> kildekode</w:t>
      </w:r>
      <w:r>
        <w:rPr>
          <w:color w:val="000000"/>
        </w:rPr>
        <w:t xml:space="preserve"> af nogen art.</w:t>
      </w:r>
    </w:p>
    <w:p w14:paraId="00000062" w14:textId="77777777" w:rsidR="00840017" w:rsidRDefault="00840017">
      <w:pPr>
        <w:pBdr>
          <w:top w:val="nil"/>
          <w:left w:val="nil"/>
          <w:bottom w:val="nil"/>
          <w:right w:val="nil"/>
          <w:between w:val="nil"/>
        </w:pBdr>
        <w:spacing w:after="0" w:line="276" w:lineRule="auto"/>
        <w:ind w:left="720"/>
        <w:rPr>
          <w:color w:val="000000"/>
        </w:rPr>
      </w:pPr>
    </w:p>
    <w:p w14:paraId="00000063" w14:textId="20605DEC" w:rsidR="00840017" w:rsidRDefault="00C07114">
      <w:pPr>
        <w:numPr>
          <w:ilvl w:val="1"/>
          <w:numId w:val="1"/>
        </w:numPr>
        <w:pBdr>
          <w:top w:val="nil"/>
          <w:left w:val="nil"/>
          <w:bottom w:val="nil"/>
          <w:right w:val="nil"/>
          <w:between w:val="nil"/>
        </w:pBdr>
        <w:spacing w:after="0" w:line="276" w:lineRule="auto"/>
        <w:rPr>
          <w:color w:val="000000"/>
        </w:rPr>
      </w:pPr>
      <w:r>
        <w:rPr>
          <w:color w:val="000000"/>
        </w:rPr>
        <w:t>Brugeren indestår for, at det materiale, der</w:t>
      </w:r>
      <w:r w:rsidR="00DA61F6">
        <w:rPr>
          <w:color w:val="000000"/>
        </w:rPr>
        <w:t xml:space="preserve"> uploades, indtastes eller overføres</w:t>
      </w:r>
      <w:r>
        <w:rPr>
          <w:color w:val="000000"/>
        </w:rPr>
        <w:t>, ikke på nogen måde krænker tredjemands rettigheder og ikke indeholder materiale, der kan virke stødende eller er i strid med relevant lovgivning eller anden regulering. Det gælder både i forhold til ophavsret, personret, markedsføringsret, varemærkeret, persondatareglerne mv.</w:t>
      </w:r>
    </w:p>
    <w:p w14:paraId="00000064" w14:textId="77777777" w:rsidR="00840017" w:rsidRDefault="00840017">
      <w:pPr>
        <w:spacing w:line="276" w:lineRule="auto"/>
      </w:pPr>
    </w:p>
    <w:p w14:paraId="00000065" w14:textId="77777777" w:rsidR="00840017" w:rsidRDefault="00C07114">
      <w:pPr>
        <w:numPr>
          <w:ilvl w:val="0"/>
          <w:numId w:val="1"/>
        </w:numPr>
        <w:pBdr>
          <w:top w:val="nil"/>
          <w:left w:val="nil"/>
          <w:bottom w:val="nil"/>
          <w:right w:val="nil"/>
          <w:between w:val="nil"/>
        </w:pBdr>
        <w:spacing w:after="0" w:line="276" w:lineRule="auto"/>
        <w:rPr>
          <w:b/>
          <w:bCs/>
          <w:color w:val="000000"/>
        </w:rPr>
      </w:pPr>
      <w:r>
        <w:rPr>
          <w:b/>
          <w:bCs/>
          <w:color w:val="000000"/>
        </w:rPr>
        <w:t>Opsigelse og varighed af abonnement</w:t>
      </w:r>
    </w:p>
    <w:p w14:paraId="00000067" w14:textId="3BDCFECF" w:rsidR="00840017" w:rsidRDefault="00C07114" w:rsidP="00582C2A">
      <w:pPr>
        <w:numPr>
          <w:ilvl w:val="1"/>
          <w:numId w:val="1"/>
        </w:numPr>
        <w:pBdr>
          <w:top w:val="nil"/>
          <w:left w:val="nil"/>
          <w:bottom w:val="nil"/>
          <w:right w:val="nil"/>
          <w:between w:val="nil"/>
        </w:pBdr>
        <w:spacing w:after="0" w:line="276" w:lineRule="auto"/>
        <w:rPr>
          <w:color w:val="000000"/>
        </w:rPr>
      </w:pPr>
      <w:r>
        <w:rPr>
          <w:color w:val="000000"/>
        </w:rPr>
        <w:t>Aftalen har en bindingsperiode på 12 måneder.</w:t>
      </w:r>
    </w:p>
    <w:p w14:paraId="6E54E49D" w14:textId="77777777" w:rsidR="00582C2A" w:rsidRPr="00582C2A" w:rsidRDefault="00582C2A" w:rsidP="00582C2A">
      <w:pPr>
        <w:pBdr>
          <w:top w:val="nil"/>
          <w:left w:val="nil"/>
          <w:bottom w:val="nil"/>
          <w:right w:val="nil"/>
          <w:between w:val="nil"/>
        </w:pBdr>
        <w:spacing w:after="0" w:line="276" w:lineRule="auto"/>
        <w:ind w:left="360"/>
        <w:rPr>
          <w:color w:val="000000"/>
        </w:rPr>
      </w:pPr>
    </w:p>
    <w:p w14:paraId="00000069" w14:textId="232A9227" w:rsidR="00840017" w:rsidRDefault="00C07114" w:rsidP="00582C2A">
      <w:pPr>
        <w:numPr>
          <w:ilvl w:val="1"/>
          <w:numId w:val="1"/>
        </w:numPr>
        <w:pBdr>
          <w:top w:val="nil"/>
          <w:left w:val="nil"/>
          <w:bottom w:val="nil"/>
          <w:right w:val="nil"/>
          <w:between w:val="nil"/>
        </w:pBdr>
        <w:spacing w:after="0" w:line="276" w:lineRule="auto"/>
        <w:rPr>
          <w:color w:val="000000"/>
        </w:rPr>
      </w:pPr>
      <w:r>
        <w:rPr>
          <w:color w:val="000000"/>
        </w:rPr>
        <w:t xml:space="preserve">Brugeren kan til enhver tid opsige sit abonnement med 30 dages varsel til udgangen af den 12. måned.  </w:t>
      </w:r>
    </w:p>
    <w:p w14:paraId="47FC1766" w14:textId="77777777" w:rsidR="00582C2A" w:rsidRPr="00582C2A" w:rsidRDefault="00582C2A" w:rsidP="00582C2A">
      <w:pPr>
        <w:pBdr>
          <w:top w:val="nil"/>
          <w:left w:val="nil"/>
          <w:bottom w:val="nil"/>
          <w:right w:val="nil"/>
          <w:between w:val="nil"/>
        </w:pBdr>
        <w:spacing w:after="0" w:line="276" w:lineRule="auto"/>
        <w:rPr>
          <w:color w:val="000000"/>
        </w:rPr>
      </w:pPr>
    </w:p>
    <w:p w14:paraId="0000006B" w14:textId="4BDE4287" w:rsidR="00840017" w:rsidRDefault="00C07114" w:rsidP="00582C2A">
      <w:pPr>
        <w:numPr>
          <w:ilvl w:val="1"/>
          <w:numId w:val="1"/>
        </w:numPr>
        <w:pBdr>
          <w:top w:val="nil"/>
          <w:left w:val="nil"/>
          <w:bottom w:val="nil"/>
          <w:right w:val="nil"/>
          <w:between w:val="nil"/>
        </w:pBdr>
        <w:spacing w:after="0" w:line="276" w:lineRule="auto"/>
        <w:rPr>
          <w:color w:val="000000"/>
        </w:rPr>
      </w:pPr>
      <w:r>
        <w:rPr>
          <w:color w:val="000000"/>
        </w:rPr>
        <w:t>Opsiges aftalen ikke løber den videre indtil opsigelse sker.</w:t>
      </w:r>
    </w:p>
    <w:p w14:paraId="0E0E653A" w14:textId="77777777" w:rsidR="00582C2A" w:rsidRPr="00582C2A" w:rsidRDefault="00582C2A" w:rsidP="00582C2A">
      <w:pPr>
        <w:pBdr>
          <w:top w:val="nil"/>
          <w:left w:val="nil"/>
          <w:bottom w:val="nil"/>
          <w:right w:val="nil"/>
          <w:between w:val="nil"/>
        </w:pBdr>
        <w:spacing w:after="0" w:line="276" w:lineRule="auto"/>
        <w:rPr>
          <w:color w:val="000000"/>
        </w:rPr>
      </w:pPr>
    </w:p>
    <w:p w14:paraId="0000006D" w14:textId="543BCB53" w:rsidR="00840017" w:rsidRPr="00582C2A" w:rsidRDefault="00C07114" w:rsidP="00582C2A">
      <w:pPr>
        <w:numPr>
          <w:ilvl w:val="1"/>
          <w:numId w:val="1"/>
        </w:numPr>
        <w:pBdr>
          <w:top w:val="nil"/>
          <w:left w:val="nil"/>
          <w:bottom w:val="nil"/>
          <w:right w:val="nil"/>
          <w:between w:val="nil"/>
        </w:pBdr>
        <w:spacing w:after="0" w:line="276" w:lineRule="auto"/>
        <w:rPr>
          <w:color w:val="000000"/>
        </w:rPr>
      </w:pPr>
      <w:r>
        <w:rPr>
          <w:color w:val="000000"/>
        </w:rPr>
        <w:t xml:space="preserve">Opsigelse skal ske skriftlig til </w:t>
      </w:r>
      <w:hyperlink r:id="rId6">
        <w:r>
          <w:rPr>
            <w:color w:val="1155CC"/>
            <w:u w:val="single"/>
          </w:rPr>
          <w:t>info@hhapps.dk</w:t>
        </w:r>
      </w:hyperlink>
      <w:r>
        <w:rPr>
          <w:color w:val="000000"/>
        </w:rPr>
        <w:t>.</w:t>
      </w:r>
    </w:p>
    <w:p w14:paraId="0000006F" w14:textId="051237CF" w:rsidR="00840017" w:rsidRDefault="00C07114" w:rsidP="00582C2A">
      <w:pPr>
        <w:numPr>
          <w:ilvl w:val="1"/>
          <w:numId w:val="1"/>
        </w:numPr>
        <w:pBdr>
          <w:top w:val="nil"/>
          <w:left w:val="nil"/>
          <w:bottom w:val="nil"/>
          <w:right w:val="nil"/>
          <w:between w:val="nil"/>
        </w:pBdr>
        <w:spacing w:after="0" w:line="276" w:lineRule="auto"/>
        <w:rPr>
          <w:color w:val="000000"/>
        </w:rPr>
      </w:pPr>
      <w:r>
        <w:rPr>
          <w:color w:val="000000"/>
        </w:rPr>
        <w:lastRenderedPageBreak/>
        <w:t>Leverandøren kan opsige et abonnement med et lignende varsel, eller uden varsel ved Brugerens væsentlige misligholdelse af nærværende Generelle Forretningsbetingelser eller ved Brugerens konkurs eller insolvens.</w:t>
      </w:r>
    </w:p>
    <w:p w14:paraId="5FFD5F7A" w14:textId="77777777" w:rsidR="00582C2A" w:rsidRPr="00582C2A" w:rsidRDefault="00582C2A" w:rsidP="00582C2A">
      <w:pPr>
        <w:pBdr>
          <w:top w:val="nil"/>
          <w:left w:val="nil"/>
          <w:bottom w:val="nil"/>
          <w:right w:val="nil"/>
          <w:between w:val="nil"/>
        </w:pBdr>
        <w:spacing w:after="0" w:line="276" w:lineRule="auto"/>
        <w:ind w:left="360"/>
        <w:rPr>
          <w:color w:val="000000"/>
        </w:rPr>
      </w:pPr>
    </w:p>
    <w:p w14:paraId="00000070" w14:textId="77777777" w:rsidR="00840017" w:rsidRDefault="00C07114">
      <w:pPr>
        <w:numPr>
          <w:ilvl w:val="1"/>
          <w:numId w:val="1"/>
        </w:numPr>
        <w:pBdr>
          <w:top w:val="nil"/>
          <w:left w:val="nil"/>
          <w:bottom w:val="nil"/>
          <w:right w:val="nil"/>
          <w:between w:val="nil"/>
        </w:pBdr>
        <w:spacing w:line="276" w:lineRule="auto"/>
        <w:rPr>
          <w:color w:val="000000"/>
        </w:rPr>
      </w:pPr>
      <w:r>
        <w:rPr>
          <w:color w:val="000000"/>
        </w:rPr>
        <w:t>Efter udløb af opsigelsesperioden er Leverandøren ikke forpligtet til at opbevare eller give Brugeren adgang til Brugerens data registreret hos Leverandøren.</w:t>
      </w:r>
    </w:p>
    <w:p w14:paraId="00000071" w14:textId="77777777" w:rsidR="00840017" w:rsidRDefault="00840017">
      <w:pPr>
        <w:spacing w:line="276" w:lineRule="auto"/>
      </w:pPr>
    </w:p>
    <w:p w14:paraId="00000072" w14:textId="77777777" w:rsidR="00840017" w:rsidRDefault="00C07114">
      <w:pPr>
        <w:numPr>
          <w:ilvl w:val="0"/>
          <w:numId w:val="1"/>
        </w:numPr>
        <w:pBdr>
          <w:top w:val="nil"/>
          <w:left w:val="nil"/>
          <w:bottom w:val="nil"/>
          <w:right w:val="nil"/>
          <w:between w:val="nil"/>
        </w:pBdr>
        <w:spacing w:line="276" w:lineRule="auto"/>
        <w:rPr>
          <w:b/>
          <w:bCs/>
          <w:color w:val="000000"/>
        </w:rPr>
      </w:pPr>
      <w:r>
        <w:rPr>
          <w:b/>
          <w:bCs/>
          <w:color w:val="000000"/>
        </w:rPr>
        <w:t>Tvister</w:t>
      </w:r>
    </w:p>
    <w:p w14:paraId="00000073" w14:textId="77777777" w:rsidR="00840017" w:rsidRDefault="00C07114">
      <w:pPr>
        <w:spacing w:line="276" w:lineRule="auto"/>
      </w:pPr>
      <w:r>
        <w:t>Disse Generelle Forretningsvilkår er undergivet dansk ret. Enhver tvist der udspringer af aftalen, herunder nærværende Generelle Forretningsbetingelser, skal søges bilagt via dialog mellem parterne. Kan enighed ikke opnås er rette værneting Byretten i København.</w:t>
      </w:r>
    </w:p>
    <w:sectPr w:rsidR="00840017">
      <w:pgSz w:w="11906" w:h="16838"/>
      <w:pgMar w:top="1701" w:right="1134" w:bottom="170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97CE74B-EF78-48B0-9143-973ABF016576}"/>
    <w:embedBold r:id="rId2" w:fontKey="{2B05E6AE-0A33-478D-9C64-8B6351BA096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356809A-3DBD-4BA0-A97D-B49AF5F8F5E0}"/>
  </w:font>
  <w:font w:name="Calibri Light">
    <w:panose1 w:val="020F0302020204030204"/>
    <w:charset w:val="00"/>
    <w:family w:val="swiss"/>
    <w:pitch w:val="variable"/>
    <w:sig w:usb0="E4002EFF" w:usb1="C000247B" w:usb2="00000009" w:usb3="00000000" w:csb0="000001FF" w:csb1="00000000"/>
    <w:embedRegular r:id="rId4" w:fontKey="{72911D71-5649-44D7-BA5D-4F8E53F305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760E5"/>
    <w:multiLevelType w:val="multilevel"/>
    <w:tmpl w:val="EE8E45D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635601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17"/>
    <w:rsid w:val="0003097A"/>
    <w:rsid w:val="00172682"/>
    <w:rsid w:val="003A4663"/>
    <w:rsid w:val="00582C2A"/>
    <w:rsid w:val="00840017"/>
    <w:rsid w:val="00C07114"/>
    <w:rsid w:val="00D563B3"/>
    <w:rsid w:val="00DA61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93A3"/>
  <w15:docId w15:val="{57B2CA6F-C31B-447B-9CEE-34CFFF93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Overskrift1Tegn">
    <w:name w:val="Overskrift 1 Tegn"/>
    <w:basedOn w:val="DefaultParagraphFont"/>
    <w:uiPriority w:val="9"/>
    <w:rsid w:val="006B1CC2"/>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DefaultParagraphFont"/>
    <w:uiPriority w:val="9"/>
    <w:rsid w:val="006B1CC2"/>
    <w:rPr>
      <w:rFonts w:ascii="Times New Roman" w:eastAsia="Times New Roman" w:hAnsi="Times New Roman" w:cs="Times New Roman"/>
      <w:b/>
      <w:bCs/>
      <w:sz w:val="36"/>
      <w:szCs w:val="36"/>
      <w:lang w:eastAsia="da-DK"/>
    </w:rPr>
  </w:style>
  <w:style w:type="character" w:customStyle="1" w:styleId="Overskrift3Tegn">
    <w:name w:val="Overskrift 3 Tegn"/>
    <w:basedOn w:val="DefaultParagraphFont"/>
    <w:uiPriority w:val="9"/>
    <w:rsid w:val="006B1CC2"/>
    <w:rPr>
      <w:rFonts w:ascii="Times New Roman" w:eastAsia="Times New Roman" w:hAnsi="Times New Roman" w:cs="Times New Roman"/>
      <w:b/>
      <w:bCs/>
      <w:sz w:val="27"/>
      <w:szCs w:val="27"/>
      <w:lang w:eastAsia="da-DK"/>
    </w:rPr>
  </w:style>
  <w:style w:type="character" w:customStyle="1" w:styleId="Overskrift4Tegn">
    <w:name w:val="Overskrift 4 Tegn"/>
    <w:basedOn w:val="DefaultParagraphFont"/>
    <w:uiPriority w:val="9"/>
    <w:rsid w:val="006B1CC2"/>
    <w:rPr>
      <w:rFonts w:ascii="Times New Roman" w:eastAsia="Times New Roman" w:hAnsi="Times New Roman" w:cs="Times New Roman"/>
      <w:b/>
      <w:bCs/>
      <w:sz w:val="24"/>
      <w:szCs w:val="24"/>
      <w:lang w:eastAsia="da-DK"/>
    </w:rPr>
  </w:style>
  <w:style w:type="character" w:styleId="Strong">
    <w:name w:val="Strong"/>
    <w:basedOn w:val="DefaultParagraphFont"/>
    <w:uiPriority w:val="22"/>
    <w:qFormat/>
    <w:rsid w:val="006B1CC2"/>
    <w:rPr>
      <w:b/>
      <w:bCs/>
    </w:rPr>
  </w:style>
  <w:style w:type="paragraph" w:styleId="NormalWeb">
    <w:name w:val="Normal (Web)"/>
    <w:basedOn w:val="Normal"/>
    <w:uiPriority w:val="99"/>
    <w:semiHidden/>
    <w:unhideWhenUsed/>
    <w:rsid w:val="006B1C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94258"/>
    <w:rPr>
      <w:color w:val="0563C1" w:themeColor="hyperlink"/>
      <w:u w:val="single"/>
    </w:rPr>
  </w:style>
  <w:style w:type="character" w:styleId="UnresolvedMention">
    <w:name w:val="Unresolved Mention"/>
    <w:basedOn w:val="DefaultParagraphFont"/>
    <w:uiPriority w:val="99"/>
    <w:semiHidden/>
    <w:unhideWhenUsed/>
    <w:rsid w:val="00C94258"/>
    <w:rPr>
      <w:color w:val="605E5C"/>
      <w:shd w:val="clear" w:color="auto" w:fill="E1DFDD"/>
    </w:rPr>
  </w:style>
  <w:style w:type="paragraph" w:styleId="HTMLPreformatted">
    <w:name w:val="HTML Preformatted"/>
    <w:basedOn w:val="Normal"/>
    <w:link w:val="HTMLPreformattedChar"/>
    <w:uiPriority w:val="99"/>
    <w:semiHidden/>
    <w:unhideWhenUsed/>
    <w:rsid w:val="002D0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D06DB"/>
    <w:rPr>
      <w:rFonts w:ascii="Courier New" w:eastAsia="Times New Roman" w:hAnsi="Courier New" w:cs="Courier New"/>
      <w:sz w:val="20"/>
      <w:szCs w:val="20"/>
      <w:lang w:eastAsia="da-DK"/>
    </w:rPr>
  </w:style>
  <w:style w:type="character" w:customStyle="1" w:styleId="y2iqfc">
    <w:name w:val="y2iqfc"/>
    <w:basedOn w:val="DefaultParagraphFont"/>
    <w:rsid w:val="002D06DB"/>
  </w:style>
  <w:style w:type="paragraph" w:styleId="ListParagraph">
    <w:name w:val="List Paragraph"/>
    <w:basedOn w:val="Normal"/>
    <w:uiPriority w:val="34"/>
    <w:qFormat/>
    <w:rsid w:val="00CC02DE"/>
    <w:pPr>
      <w:ind w:left="720"/>
      <w:contextualSpacing/>
    </w:pPr>
  </w:style>
  <w:style w:type="paragraph" w:styleId="NoSpacing">
    <w:name w:val="No Spacing"/>
    <w:uiPriority w:val="1"/>
    <w:qFormat/>
    <w:rsid w:val="0031414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hhapps.d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ep+ms0oGNsU+TLMPXvsP/GB2sw==">CgMxLjA4AHIhMU5EMDQ1c2VuOEpLUzVGSTVZbzRRckxXemFiQzJma3FU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2066</Words>
  <Characters>11780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Stig von Hielmcrone</dc:creator>
  <cp:lastModifiedBy>Henrik Jensen</cp:lastModifiedBy>
  <cp:revision>4</cp:revision>
  <dcterms:created xsi:type="dcterms:W3CDTF">2026-01-19T09:50:00Z</dcterms:created>
  <dcterms:modified xsi:type="dcterms:W3CDTF">2026-01-28T12:42:00Z</dcterms:modified>
</cp:coreProperties>
</file>